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90F9A" w:rsidRPr="00411127" w:rsidP="00690F9A" w14:paraId="104EFEF2" w14:textId="77777777">
      <w:pPr>
        <w:ind w:firstLine="709"/>
        <w:jc w:val="center"/>
        <w:rPr>
          <w:sz w:val="20"/>
          <w:szCs w:val="20"/>
          <w:lang w:eastAsia="ar-SA"/>
        </w:rPr>
      </w:pPr>
      <w:r>
        <w:rPr>
          <w:sz w:val="20"/>
          <w:szCs w:val="20"/>
          <w:lang w:eastAsia="ar-SA"/>
        </w:rPr>
        <w:t xml:space="preserve">                                                                                                                                 </w:t>
      </w:r>
      <w:r w:rsidR="00411127">
        <w:rPr>
          <w:sz w:val="20"/>
          <w:szCs w:val="20"/>
          <w:lang w:eastAsia="ar-SA"/>
        </w:rPr>
        <w:t xml:space="preserve">     </w:t>
      </w:r>
      <w:r w:rsidRPr="00411127">
        <w:rPr>
          <w:sz w:val="20"/>
          <w:szCs w:val="20"/>
          <w:lang w:eastAsia="ar-SA"/>
        </w:rPr>
        <w:t xml:space="preserve">№ </w:t>
      </w:r>
      <w:r w:rsidRPr="00411127" w:rsidR="00411127">
        <w:rPr>
          <w:sz w:val="20"/>
          <w:szCs w:val="20"/>
        </w:rPr>
        <w:t>05-0814/2401/2026</w:t>
      </w:r>
    </w:p>
    <w:p w:rsidR="00690F9A" w:rsidRPr="00411127" w:rsidP="00690F9A" w14:paraId="41974F13" w14:textId="77777777">
      <w:pPr>
        <w:ind w:firstLine="709"/>
        <w:jc w:val="center"/>
        <w:rPr>
          <w:sz w:val="20"/>
          <w:szCs w:val="20"/>
          <w:lang w:eastAsia="ar-SA"/>
        </w:rPr>
      </w:pPr>
      <w:r w:rsidRPr="00411127">
        <w:rPr>
          <w:sz w:val="20"/>
          <w:szCs w:val="20"/>
          <w:lang w:eastAsia="ar-SA"/>
        </w:rPr>
        <w:t xml:space="preserve">                                                                                         </w:t>
      </w:r>
      <w:r w:rsidRPr="00411127" w:rsidR="00411127">
        <w:rPr>
          <w:sz w:val="20"/>
          <w:szCs w:val="20"/>
          <w:lang w:eastAsia="ar-SA"/>
        </w:rPr>
        <w:t xml:space="preserve">         </w:t>
      </w:r>
      <w:r w:rsidRPr="00411127">
        <w:rPr>
          <w:sz w:val="20"/>
          <w:szCs w:val="20"/>
          <w:lang w:eastAsia="ar-SA"/>
        </w:rPr>
        <w:t xml:space="preserve">  </w:t>
      </w:r>
      <w:r w:rsidR="00411127">
        <w:rPr>
          <w:sz w:val="20"/>
          <w:szCs w:val="20"/>
          <w:lang w:eastAsia="ar-SA"/>
        </w:rPr>
        <w:t xml:space="preserve">        </w:t>
      </w:r>
      <w:r w:rsidRPr="00411127">
        <w:rPr>
          <w:sz w:val="20"/>
          <w:szCs w:val="20"/>
          <w:lang w:eastAsia="ar-SA"/>
        </w:rPr>
        <w:t xml:space="preserve"> УИД: </w:t>
      </w:r>
      <w:r w:rsidRPr="00411127" w:rsidR="00411127">
        <w:rPr>
          <w:sz w:val="20"/>
          <w:szCs w:val="20"/>
        </w:rPr>
        <w:t>86MS0005-01-2026-003373-21</w:t>
      </w:r>
    </w:p>
    <w:p w:rsidR="00690F9A" w:rsidP="00690F9A" w14:paraId="64C1587A" w14:textId="77777777">
      <w:pPr>
        <w:ind w:firstLine="709"/>
        <w:jc w:val="center"/>
        <w:rPr>
          <w:b/>
          <w:sz w:val="28"/>
          <w:szCs w:val="28"/>
          <w:lang w:eastAsia="ar-SA"/>
        </w:rPr>
      </w:pPr>
    </w:p>
    <w:p w:rsidR="00690F9A" w:rsidRPr="00411127" w:rsidP="00690F9A" w14:paraId="686C3295" w14:textId="77777777">
      <w:pPr>
        <w:ind w:firstLine="709"/>
        <w:rPr>
          <w:b/>
          <w:sz w:val="27"/>
          <w:szCs w:val="27"/>
          <w:lang w:eastAsia="ar-SA"/>
        </w:rPr>
      </w:pPr>
      <w:r w:rsidRPr="00411127">
        <w:rPr>
          <w:b/>
          <w:sz w:val="27"/>
          <w:szCs w:val="27"/>
          <w:lang w:eastAsia="ar-SA"/>
        </w:rPr>
        <w:t xml:space="preserve">                                               ПОСТАНОВЛЕНИЕ </w:t>
      </w:r>
    </w:p>
    <w:p w:rsidR="00690F9A" w:rsidRPr="00411127" w:rsidP="00690F9A" w14:paraId="19DD7E69" w14:textId="77777777">
      <w:pPr>
        <w:jc w:val="center"/>
        <w:rPr>
          <w:b/>
          <w:sz w:val="27"/>
          <w:szCs w:val="27"/>
        </w:rPr>
      </w:pPr>
      <w:r w:rsidRPr="00411127">
        <w:rPr>
          <w:b/>
          <w:sz w:val="27"/>
          <w:szCs w:val="27"/>
        </w:rPr>
        <w:t xml:space="preserve">          о назначении административного наказания</w:t>
      </w:r>
    </w:p>
    <w:p w:rsidR="00690F9A" w:rsidRPr="00411127" w:rsidP="00690F9A" w14:paraId="6147346B" w14:textId="77777777">
      <w:pPr>
        <w:jc w:val="both"/>
        <w:rPr>
          <w:rFonts w:eastAsia="MS Mincho"/>
          <w:sz w:val="27"/>
          <w:szCs w:val="27"/>
        </w:rPr>
      </w:pPr>
    </w:p>
    <w:p w:rsidR="00690F9A" w:rsidRPr="00411127" w:rsidP="00690F9A" w14:paraId="03B2E882" w14:textId="77777777">
      <w:pPr>
        <w:jc w:val="both"/>
        <w:rPr>
          <w:rFonts w:eastAsia="MS Mincho"/>
          <w:sz w:val="27"/>
          <w:szCs w:val="27"/>
        </w:rPr>
      </w:pPr>
      <w:r w:rsidRPr="00411127">
        <w:rPr>
          <w:sz w:val="27"/>
          <w:szCs w:val="27"/>
        </w:rPr>
        <w:t>27 июля 2026</w:t>
      </w:r>
      <w:r w:rsidRPr="00411127">
        <w:rPr>
          <w:rFonts w:eastAsia="MS Mincho"/>
          <w:sz w:val="27"/>
          <w:szCs w:val="27"/>
        </w:rPr>
        <w:t xml:space="preserve"> года</w:t>
      </w:r>
      <w:r w:rsidRPr="00411127">
        <w:rPr>
          <w:rFonts w:eastAsia="MS Mincho"/>
          <w:sz w:val="27"/>
          <w:szCs w:val="27"/>
        </w:rPr>
        <w:tab/>
      </w:r>
      <w:r w:rsidRPr="00411127">
        <w:rPr>
          <w:rFonts w:eastAsia="MS Mincho"/>
          <w:sz w:val="27"/>
          <w:szCs w:val="27"/>
        </w:rPr>
        <w:tab/>
      </w:r>
      <w:r w:rsidRPr="00411127">
        <w:rPr>
          <w:rFonts w:eastAsia="MS Mincho"/>
          <w:sz w:val="27"/>
          <w:szCs w:val="27"/>
        </w:rPr>
        <w:tab/>
      </w:r>
      <w:r w:rsidRPr="00411127">
        <w:rPr>
          <w:rFonts w:eastAsia="MS Mincho"/>
          <w:sz w:val="27"/>
          <w:szCs w:val="27"/>
        </w:rPr>
        <w:tab/>
      </w:r>
      <w:r w:rsidRPr="00411127">
        <w:rPr>
          <w:rFonts w:eastAsia="MS Mincho"/>
          <w:sz w:val="27"/>
          <w:szCs w:val="27"/>
        </w:rPr>
        <w:tab/>
        <w:t xml:space="preserve">                            </w:t>
      </w:r>
      <w:r w:rsidRPr="00411127">
        <w:rPr>
          <w:rFonts w:eastAsia="MS Mincho"/>
          <w:sz w:val="27"/>
          <w:szCs w:val="27"/>
        </w:rPr>
        <w:t xml:space="preserve">             </w:t>
      </w:r>
      <w:r w:rsidRPr="00411127">
        <w:rPr>
          <w:rFonts w:eastAsia="MS Mincho"/>
          <w:sz w:val="27"/>
          <w:szCs w:val="27"/>
        </w:rPr>
        <w:t xml:space="preserve">     г. Пыть-Ях</w:t>
      </w:r>
    </w:p>
    <w:p w:rsidR="00690F9A" w:rsidRPr="00411127" w:rsidP="00690F9A" w14:paraId="018E6B78" w14:textId="77777777">
      <w:pPr>
        <w:ind w:firstLine="708"/>
        <w:jc w:val="both"/>
        <w:rPr>
          <w:rFonts w:eastAsia="MS Mincho"/>
          <w:sz w:val="27"/>
          <w:szCs w:val="27"/>
        </w:rPr>
      </w:pPr>
    </w:p>
    <w:p w:rsidR="00690F9A" w:rsidRPr="00411127" w:rsidP="00690F9A" w14:paraId="4FBD7C76" w14:textId="77777777">
      <w:pPr>
        <w:ind w:firstLine="708"/>
        <w:jc w:val="both"/>
        <w:rPr>
          <w:rFonts w:eastAsia="MS Mincho"/>
          <w:sz w:val="27"/>
          <w:szCs w:val="27"/>
        </w:rPr>
      </w:pPr>
      <w:r w:rsidRPr="00411127">
        <w:rPr>
          <w:rFonts w:eastAsia="MS Mincho"/>
          <w:sz w:val="27"/>
          <w:szCs w:val="27"/>
        </w:rPr>
        <w:t xml:space="preserve">Мировой судья судебного участка № 1 </w:t>
      </w:r>
      <w:r w:rsidRPr="00411127">
        <w:rPr>
          <w:rFonts w:eastAsia="MS Mincho"/>
          <w:sz w:val="27"/>
          <w:szCs w:val="27"/>
        </w:rPr>
        <w:t>Пыть-Яхского</w:t>
      </w:r>
      <w:r w:rsidRPr="00411127">
        <w:rPr>
          <w:rFonts w:eastAsia="MS Mincho"/>
          <w:sz w:val="27"/>
          <w:szCs w:val="27"/>
        </w:rPr>
        <w:t xml:space="preserve"> судебного района Ханты-Мансийского автономного округа-Югры Костарева Е.И., находящийся по адресу: 628380, ХМАО-Югра, г. Пыть-Ях, 2 </w:t>
      </w:r>
      <w:r w:rsidRPr="00411127">
        <w:rPr>
          <w:rFonts w:eastAsia="MS Mincho"/>
          <w:sz w:val="27"/>
          <w:szCs w:val="27"/>
        </w:rPr>
        <w:t>мкр</w:t>
      </w:r>
      <w:r w:rsidRPr="00411127">
        <w:rPr>
          <w:rFonts w:eastAsia="MS Mincho"/>
          <w:sz w:val="27"/>
          <w:szCs w:val="27"/>
        </w:rPr>
        <w:t xml:space="preserve">., д. 4, </w:t>
      </w:r>
    </w:p>
    <w:p w:rsidR="00690F9A" w:rsidRPr="00411127" w:rsidP="00690F9A" w14:paraId="335C989B" w14:textId="77777777">
      <w:pPr>
        <w:ind w:firstLine="708"/>
        <w:jc w:val="both"/>
        <w:rPr>
          <w:rFonts w:eastAsia="MS Mincho"/>
          <w:sz w:val="27"/>
          <w:szCs w:val="27"/>
        </w:rPr>
      </w:pPr>
      <w:r w:rsidRPr="00411127">
        <w:rPr>
          <w:rFonts w:eastAsia="MS Mincho"/>
          <w:sz w:val="27"/>
          <w:szCs w:val="27"/>
        </w:rPr>
        <w:t xml:space="preserve">рассмотрев в открытом судебном заседании дело об административном правонарушении, предусмотренном </w:t>
      </w:r>
      <w:r w:rsidRPr="00411127" w:rsidR="00411127">
        <w:rPr>
          <w:sz w:val="27"/>
          <w:szCs w:val="27"/>
        </w:rPr>
        <w:t>ч. 4 ст. 12.15</w:t>
      </w:r>
      <w:r w:rsidRPr="00411127">
        <w:rPr>
          <w:rFonts w:eastAsia="MS Mincho"/>
          <w:sz w:val="27"/>
          <w:szCs w:val="27"/>
        </w:rPr>
        <w:t xml:space="preserve"> Кодекса Российской Федерации об административных правонарушениях в отношении </w:t>
      </w:r>
    </w:p>
    <w:p w:rsidR="00690F9A" w:rsidRPr="00411127" w:rsidP="00690F9A" w14:paraId="02573A2B" w14:textId="20C9CD0E">
      <w:pPr>
        <w:ind w:left="708"/>
        <w:jc w:val="both"/>
        <w:rPr>
          <w:sz w:val="27"/>
          <w:szCs w:val="27"/>
        </w:rPr>
      </w:pPr>
      <w:r w:rsidRPr="00411127">
        <w:rPr>
          <w:sz w:val="27"/>
          <w:szCs w:val="27"/>
        </w:rPr>
        <w:t>Яборова</w:t>
      </w:r>
      <w:r w:rsidRPr="00411127">
        <w:rPr>
          <w:sz w:val="27"/>
          <w:szCs w:val="27"/>
        </w:rPr>
        <w:t xml:space="preserve"> Владимира Витальевича</w:t>
      </w:r>
      <w:r w:rsidRPr="00411127">
        <w:rPr>
          <w:rFonts w:eastAsia="MS Mincho"/>
          <w:sz w:val="27"/>
          <w:szCs w:val="27"/>
        </w:rPr>
        <w:t xml:space="preserve">, </w:t>
      </w:r>
      <w:r w:rsidR="00CD5A38">
        <w:rPr>
          <w:sz w:val="27"/>
          <w:szCs w:val="27"/>
        </w:rPr>
        <w:t>----</w:t>
      </w:r>
    </w:p>
    <w:p w:rsidR="00411127" w:rsidRPr="00411127" w:rsidP="00690F9A" w14:paraId="675F3E83" w14:textId="77777777">
      <w:pPr>
        <w:ind w:left="708"/>
        <w:jc w:val="both"/>
        <w:rPr>
          <w:rFonts w:eastAsia="MS Mincho"/>
          <w:sz w:val="27"/>
          <w:szCs w:val="27"/>
        </w:rPr>
      </w:pPr>
    </w:p>
    <w:p w:rsidR="00690F9A" w:rsidRPr="00411127" w:rsidP="00690F9A" w14:paraId="4BEE1EF4" w14:textId="77777777">
      <w:pPr>
        <w:jc w:val="center"/>
        <w:rPr>
          <w:rFonts w:eastAsia="MS Mincho"/>
          <w:b/>
          <w:sz w:val="27"/>
          <w:szCs w:val="27"/>
        </w:rPr>
      </w:pPr>
      <w:r w:rsidRPr="00411127">
        <w:rPr>
          <w:rFonts w:eastAsia="MS Mincho"/>
          <w:b/>
          <w:sz w:val="27"/>
          <w:szCs w:val="27"/>
        </w:rPr>
        <w:t>УСТАНОВИЛ:</w:t>
      </w:r>
    </w:p>
    <w:p w:rsidR="00690F9A" w:rsidRPr="00411127" w:rsidP="00690F9A" w14:paraId="09264EAF" w14:textId="77777777">
      <w:pPr>
        <w:jc w:val="both"/>
        <w:rPr>
          <w:rFonts w:eastAsia="MS Mincho"/>
          <w:sz w:val="27"/>
          <w:szCs w:val="27"/>
        </w:rPr>
      </w:pPr>
    </w:p>
    <w:p w:rsidR="00690F9A" w:rsidRPr="00411127" w:rsidP="00690F9A" w14:paraId="1DA55376" w14:textId="12F9C045">
      <w:pPr>
        <w:ind w:firstLine="708"/>
        <w:jc w:val="both"/>
        <w:rPr>
          <w:rFonts w:eastAsia="MS Mincho"/>
          <w:sz w:val="27"/>
          <w:szCs w:val="27"/>
        </w:rPr>
      </w:pPr>
      <w:r>
        <w:rPr>
          <w:rFonts w:eastAsia="MS Mincho"/>
          <w:sz w:val="27"/>
          <w:szCs w:val="27"/>
        </w:rPr>
        <w:t>-----</w:t>
      </w:r>
      <w:r w:rsidRPr="00411127" w:rsidR="00411127">
        <w:rPr>
          <w:rFonts w:eastAsia="MS Mincho"/>
          <w:sz w:val="27"/>
          <w:szCs w:val="27"/>
        </w:rPr>
        <w:t xml:space="preserve"> </w:t>
      </w:r>
      <w:r w:rsidRPr="00411127">
        <w:rPr>
          <w:rFonts w:eastAsia="MS Mincho"/>
          <w:sz w:val="27"/>
          <w:szCs w:val="27"/>
        </w:rPr>
        <w:t xml:space="preserve">в </w:t>
      </w:r>
      <w:r w:rsidRPr="00411127" w:rsidR="00411127">
        <w:rPr>
          <w:rFonts w:eastAsia="MS Mincho"/>
          <w:sz w:val="27"/>
          <w:szCs w:val="27"/>
        </w:rPr>
        <w:t>08</w:t>
      </w:r>
      <w:r w:rsidRPr="00411127" w:rsidR="00411127">
        <w:rPr>
          <w:sz w:val="27"/>
          <w:szCs w:val="27"/>
        </w:rPr>
        <w:t xml:space="preserve"> часов 57 минут</w:t>
      </w:r>
      <w:r w:rsidRPr="00411127">
        <w:rPr>
          <w:rFonts w:eastAsia="MS Mincho"/>
          <w:sz w:val="27"/>
          <w:szCs w:val="27"/>
        </w:rPr>
        <w:t xml:space="preserve"> </w:t>
      </w:r>
      <w:r w:rsidRPr="00411127" w:rsidR="00411127">
        <w:rPr>
          <w:rFonts w:eastAsia="MS Mincho"/>
          <w:sz w:val="27"/>
          <w:szCs w:val="27"/>
        </w:rPr>
        <w:t>Яборов</w:t>
      </w:r>
      <w:r w:rsidRPr="00411127" w:rsidR="00411127">
        <w:rPr>
          <w:rFonts w:eastAsia="MS Mincho"/>
          <w:sz w:val="27"/>
          <w:szCs w:val="27"/>
        </w:rPr>
        <w:t xml:space="preserve"> В.В.</w:t>
      </w:r>
      <w:r w:rsidRPr="00411127">
        <w:rPr>
          <w:rFonts w:eastAsia="MS Mincho"/>
          <w:sz w:val="27"/>
          <w:szCs w:val="27"/>
        </w:rPr>
        <w:t xml:space="preserve"> на </w:t>
      </w:r>
      <w:r>
        <w:rPr>
          <w:rFonts w:eastAsia="MS Mincho"/>
          <w:sz w:val="27"/>
          <w:szCs w:val="27"/>
        </w:rPr>
        <w:t>----</w:t>
      </w:r>
      <w:r w:rsidRPr="00411127">
        <w:rPr>
          <w:rFonts w:eastAsia="MS Mincho"/>
          <w:sz w:val="27"/>
          <w:szCs w:val="27"/>
        </w:rPr>
        <w:t xml:space="preserve">, управляя автомобилем </w:t>
      </w:r>
      <w:r>
        <w:rPr>
          <w:rFonts w:eastAsia="MS Mincho"/>
          <w:sz w:val="27"/>
          <w:szCs w:val="27"/>
        </w:rPr>
        <w:t>-----</w:t>
      </w:r>
      <w:r w:rsidRPr="00411127">
        <w:rPr>
          <w:rFonts w:eastAsia="MS Mincho"/>
          <w:sz w:val="27"/>
          <w:szCs w:val="27"/>
        </w:rPr>
        <w:t xml:space="preserve">» государственный регистрационный знак </w:t>
      </w:r>
      <w:r>
        <w:rPr>
          <w:rFonts w:eastAsia="MS Mincho"/>
          <w:sz w:val="27"/>
          <w:szCs w:val="27"/>
        </w:rPr>
        <w:t>---</w:t>
      </w:r>
      <w:r w:rsidRPr="00411127">
        <w:rPr>
          <w:rFonts w:eastAsia="MS Mincho"/>
          <w:sz w:val="27"/>
          <w:szCs w:val="27"/>
        </w:rPr>
        <w:t xml:space="preserve"> совершил обгон впереди движущегося транспортного средства с выездом на полосу дороги, предназначенную для встречного движения, завершив маневр в зоне действия дорожного знака 3.20 «Обгон запрещен»,</w:t>
      </w:r>
      <w:r w:rsidRPr="00411127">
        <w:rPr>
          <w:sz w:val="27"/>
          <w:szCs w:val="27"/>
        </w:rPr>
        <w:t xml:space="preserve"> </w:t>
      </w:r>
      <w:r w:rsidRPr="00411127">
        <w:rPr>
          <w:rFonts w:eastAsia="MS Mincho"/>
          <w:sz w:val="27"/>
          <w:szCs w:val="27"/>
        </w:rPr>
        <w:t xml:space="preserve">с пересечением горизонтальной разметки 1.1, </w:t>
      </w:r>
      <w:r w:rsidRPr="00411127" w:rsidR="00411127">
        <w:rPr>
          <w:rFonts w:eastAsia="MS Mincho"/>
          <w:sz w:val="27"/>
          <w:szCs w:val="27"/>
        </w:rPr>
        <w:t xml:space="preserve">1.11, </w:t>
      </w:r>
      <w:r w:rsidRPr="00411127">
        <w:rPr>
          <w:rFonts w:eastAsia="MS Mincho"/>
          <w:sz w:val="27"/>
          <w:szCs w:val="27"/>
        </w:rPr>
        <w:t>чем нарушил п. 1.3, 9.1.1 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690F9A" w:rsidRPr="00411127" w:rsidP="00690F9A" w14:paraId="6A7F9F12" w14:textId="77777777">
      <w:pPr>
        <w:ind w:firstLine="708"/>
        <w:jc w:val="both"/>
        <w:rPr>
          <w:rFonts w:eastAsia="MS Mincho"/>
          <w:sz w:val="27"/>
          <w:szCs w:val="27"/>
        </w:rPr>
      </w:pPr>
      <w:r w:rsidRPr="00411127">
        <w:rPr>
          <w:rFonts w:eastAsia="MS Mincho"/>
          <w:sz w:val="27"/>
          <w:szCs w:val="27"/>
        </w:rPr>
        <w:t>В судебное заседание</w:t>
      </w:r>
      <w:r w:rsidRPr="00411127">
        <w:rPr>
          <w:sz w:val="27"/>
          <w:szCs w:val="27"/>
        </w:rPr>
        <w:t xml:space="preserve"> </w:t>
      </w:r>
      <w:r w:rsidRPr="00411127" w:rsidR="00411127">
        <w:rPr>
          <w:sz w:val="27"/>
          <w:szCs w:val="27"/>
        </w:rPr>
        <w:t>Яборов</w:t>
      </w:r>
      <w:r w:rsidRPr="00411127" w:rsidR="00411127">
        <w:rPr>
          <w:sz w:val="27"/>
          <w:szCs w:val="27"/>
        </w:rPr>
        <w:t xml:space="preserve"> В.В.</w:t>
      </w:r>
      <w:r w:rsidRPr="00411127">
        <w:rPr>
          <w:rFonts w:eastAsia="MS Mincho"/>
          <w:sz w:val="27"/>
          <w:szCs w:val="27"/>
        </w:rPr>
        <w:t xml:space="preserve"> 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 просил рассмотреть дело в его отсутствие, вину признал.   </w:t>
      </w:r>
    </w:p>
    <w:p w:rsidR="00690F9A" w:rsidRPr="00411127" w:rsidP="00690F9A" w14:paraId="3D066123" w14:textId="77777777">
      <w:pPr>
        <w:ind w:firstLine="708"/>
        <w:jc w:val="both"/>
        <w:rPr>
          <w:rFonts w:eastAsia="MS Mincho"/>
          <w:sz w:val="27"/>
          <w:szCs w:val="27"/>
        </w:rPr>
      </w:pPr>
      <w:r w:rsidRPr="00411127">
        <w:rPr>
          <w:rFonts w:eastAsia="MS Mincho"/>
          <w:sz w:val="27"/>
          <w:szCs w:val="27"/>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411127">
        <w:rPr>
          <w:rFonts w:eastAsia="MS Mincho"/>
          <w:sz w:val="27"/>
          <w:szCs w:val="27"/>
        </w:rPr>
        <w:tab/>
      </w:r>
    </w:p>
    <w:p w:rsidR="00690F9A" w:rsidRPr="00411127" w:rsidP="00690F9A" w14:paraId="38C94F43" w14:textId="77777777">
      <w:pPr>
        <w:ind w:firstLine="708"/>
        <w:jc w:val="both"/>
        <w:rPr>
          <w:rFonts w:eastAsia="MS Mincho"/>
          <w:sz w:val="27"/>
          <w:szCs w:val="27"/>
        </w:rPr>
      </w:pPr>
      <w:r w:rsidRPr="00411127">
        <w:rPr>
          <w:rFonts w:eastAsia="MS Mincho"/>
          <w:sz w:val="27"/>
          <w:szCs w:val="27"/>
        </w:rPr>
        <w:t>Исследовав представленные материалы дела, мировой судья приходит к следующему.</w:t>
      </w:r>
    </w:p>
    <w:p w:rsidR="00690F9A" w:rsidRPr="00411127" w:rsidP="00690F9A" w14:paraId="1DF28520" w14:textId="77777777">
      <w:pPr>
        <w:ind w:firstLine="708"/>
        <w:jc w:val="both"/>
        <w:rPr>
          <w:rFonts w:eastAsia="MS Mincho"/>
          <w:sz w:val="27"/>
          <w:szCs w:val="27"/>
        </w:rPr>
      </w:pPr>
      <w:r w:rsidRPr="00411127">
        <w:rPr>
          <w:rFonts w:eastAsia="MS Mincho"/>
          <w:sz w:val="27"/>
          <w:szCs w:val="27"/>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690F9A" w:rsidRPr="00411127" w:rsidP="00690F9A" w14:paraId="7BE9D08C" w14:textId="77777777">
      <w:pPr>
        <w:ind w:firstLine="708"/>
        <w:jc w:val="both"/>
        <w:rPr>
          <w:rFonts w:eastAsia="MS Mincho"/>
          <w:sz w:val="27"/>
          <w:szCs w:val="27"/>
        </w:rPr>
      </w:pPr>
      <w:r w:rsidRPr="00411127">
        <w:rPr>
          <w:rFonts w:eastAsia="MS Mincho"/>
          <w:sz w:val="27"/>
          <w:szCs w:val="27"/>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690F9A" w:rsidRPr="00411127" w:rsidP="00690F9A" w14:paraId="53F28657" w14:textId="77777777">
      <w:pPr>
        <w:ind w:firstLine="708"/>
        <w:jc w:val="both"/>
        <w:rPr>
          <w:rFonts w:eastAsia="MS Mincho"/>
          <w:sz w:val="27"/>
          <w:szCs w:val="27"/>
        </w:rPr>
      </w:pPr>
      <w:r w:rsidRPr="00411127">
        <w:rPr>
          <w:rFonts w:eastAsia="MS Mincho"/>
          <w:sz w:val="27"/>
          <w:szCs w:val="27"/>
        </w:rPr>
        <w:t>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690F9A" w:rsidRPr="00411127" w:rsidP="00690F9A" w14:paraId="1A189EA2" w14:textId="77777777">
      <w:pPr>
        <w:ind w:firstLine="708"/>
        <w:jc w:val="both"/>
        <w:rPr>
          <w:rFonts w:eastAsia="MS Mincho"/>
          <w:sz w:val="27"/>
          <w:szCs w:val="27"/>
        </w:rPr>
      </w:pPr>
      <w:r w:rsidRPr="00411127">
        <w:rPr>
          <w:rFonts w:eastAsia="MS Mincho"/>
          <w:sz w:val="27"/>
          <w:szCs w:val="27"/>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690F9A" w:rsidRPr="00411127" w:rsidP="00690F9A" w14:paraId="3D8A7D53" w14:textId="77777777">
      <w:pPr>
        <w:ind w:firstLine="708"/>
        <w:jc w:val="both"/>
        <w:rPr>
          <w:rFonts w:eastAsia="MS Mincho"/>
          <w:sz w:val="27"/>
          <w:szCs w:val="27"/>
        </w:rPr>
      </w:pPr>
      <w:r w:rsidRPr="00411127">
        <w:rPr>
          <w:rFonts w:eastAsia="MS Mincho"/>
          <w:sz w:val="27"/>
          <w:szCs w:val="27"/>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r w:rsidRPr="00411127" w:rsidR="00411127">
        <w:rPr>
          <w:rFonts w:eastAsia="MS Mincho"/>
          <w:sz w:val="27"/>
          <w:szCs w:val="27"/>
        </w:rPr>
        <w:t>; 1.11 - разделяет транспортные потоки противоположных или попутных направлений на участках дорог, где перестроение разрешено только из одной полосы; обозначает места, где необходимо разрешить движение только со стороны прерывистой линии (в местах разворота, въезда и выезда с прилегающей территории)</w:t>
      </w:r>
      <w:r w:rsidRPr="00411127">
        <w:rPr>
          <w:rFonts w:eastAsia="MS Mincho"/>
          <w:sz w:val="27"/>
          <w:szCs w:val="27"/>
        </w:rPr>
        <w:t>.</w:t>
      </w:r>
    </w:p>
    <w:p w:rsidR="00690F9A" w:rsidRPr="00411127" w:rsidP="00690F9A" w14:paraId="04F6B624" w14:textId="77777777">
      <w:pPr>
        <w:ind w:firstLine="708"/>
        <w:jc w:val="both"/>
        <w:rPr>
          <w:rFonts w:eastAsia="MS Mincho"/>
          <w:sz w:val="27"/>
          <w:szCs w:val="27"/>
        </w:rPr>
      </w:pPr>
      <w:r w:rsidRPr="00411127">
        <w:rPr>
          <w:rFonts w:eastAsia="MS Mincho"/>
          <w:sz w:val="27"/>
          <w:szCs w:val="27"/>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690F9A" w:rsidRPr="00411127" w:rsidP="00690F9A" w14:paraId="07B64684" w14:textId="77777777">
      <w:pPr>
        <w:ind w:firstLine="708"/>
        <w:jc w:val="both"/>
        <w:rPr>
          <w:rFonts w:eastAsia="MS Mincho"/>
          <w:sz w:val="27"/>
          <w:szCs w:val="27"/>
        </w:rPr>
      </w:pPr>
      <w:r w:rsidRPr="00411127">
        <w:rPr>
          <w:rFonts w:eastAsia="MS Mincho"/>
          <w:sz w:val="27"/>
          <w:szCs w:val="27"/>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690F9A" w:rsidRPr="00411127" w:rsidP="00690F9A" w14:paraId="76BBFBB5" w14:textId="77777777">
      <w:pPr>
        <w:ind w:firstLine="708"/>
        <w:jc w:val="both"/>
        <w:rPr>
          <w:rFonts w:eastAsia="MS Mincho"/>
          <w:sz w:val="27"/>
          <w:szCs w:val="27"/>
        </w:rPr>
      </w:pPr>
      <w:r w:rsidRPr="00411127">
        <w:rPr>
          <w:rFonts w:eastAsia="MS Mincho"/>
          <w:sz w:val="27"/>
          <w:szCs w:val="27"/>
        </w:rPr>
        <w:t>При этом действия лица, выехавшего на полосу, предназначенную для встречного движения, с соблюдением требований ПДД РФ, однако завершившего данный маневр в нарушение указанных требований, также подлежат квалификации по части 4 статьи 12.15 КоАП РФ.</w:t>
      </w:r>
    </w:p>
    <w:p w:rsidR="00690F9A" w:rsidRPr="00411127" w:rsidP="00690F9A" w14:paraId="24B45314" w14:textId="77777777">
      <w:pPr>
        <w:ind w:firstLine="708"/>
        <w:jc w:val="both"/>
        <w:rPr>
          <w:rFonts w:eastAsia="MS Mincho"/>
          <w:sz w:val="27"/>
          <w:szCs w:val="27"/>
        </w:rPr>
      </w:pPr>
      <w:r w:rsidRPr="00411127">
        <w:rPr>
          <w:rFonts w:eastAsia="MS Mincho"/>
          <w:sz w:val="27"/>
          <w:szCs w:val="27"/>
        </w:rPr>
        <w:t xml:space="preserve">В обоснование виновности </w:t>
      </w:r>
      <w:r w:rsidRPr="00411127" w:rsidR="00411127">
        <w:rPr>
          <w:rFonts w:eastAsia="MS Mincho"/>
          <w:sz w:val="27"/>
          <w:szCs w:val="27"/>
        </w:rPr>
        <w:t>Яборова</w:t>
      </w:r>
      <w:r w:rsidRPr="00411127" w:rsidR="00411127">
        <w:rPr>
          <w:rFonts w:eastAsia="MS Mincho"/>
          <w:sz w:val="27"/>
          <w:szCs w:val="27"/>
        </w:rPr>
        <w:t xml:space="preserve"> Владимира Витальевича</w:t>
      </w:r>
      <w:r w:rsidRPr="00411127">
        <w:rPr>
          <w:rFonts w:eastAsia="MS Mincho"/>
          <w:sz w:val="27"/>
          <w:szCs w:val="27"/>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690F9A" w:rsidRPr="00411127" w:rsidP="00690F9A" w14:paraId="34E3F7B7" w14:textId="13554372">
      <w:pPr>
        <w:ind w:firstLine="708"/>
        <w:jc w:val="both"/>
        <w:rPr>
          <w:rFonts w:eastAsia="MS Mincho"/>
          <w:sz w:val="27"/>
          <w:szCs w:val="27"/>
        </w:rPr>
      </w:pPr>
      <w:r w:rsidRPr="00411127">
        <w:rPr>
          <w:rFonts w:eastAsia="MS Mincho"/>
          <w:sz w:val="27"/>
          <w:szCs w:val="27"/>
        </w:rPr>
        <w:t xml:space="preserve">- протокол об административном правонарушении </w:t>
      </w:r>
      <w:r w:rsidR="00CD5A38">
        <w:rPr>
          <w:sz w:val="27"/>
          <w:szCs w:val="27"/>
        </w:rPr>
        <w:t>-------</w:t>
      </w:r>
      <w:r w:rsidRPr="00411127">
        <w:rPr>
          <w:rFonts w:eastAsia="MS Mincho"/>
          <w:sz w:val="27"/>
          <w:szCs w:val="27"/>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411127" w:rsidR="00411127">
        <w:rPr>
          <w:sz w:val="27"/>
          <w:szCs w:val="27"/>
        </w:rPr>
        <w:t>Яборову</w:t>
      </w:r>
      <w:r w:rsidRPr="00411127" w:rsidR="00411127">
        <w:rPr>
          <w:sz w:val="27"/>
          <w:szCs w:val="27"/>
        </w:rPr>
        <w:t xml:space="preserve"> В.В.</w:t>
      </w:r>
      <w:r w:rsidRPr="00411127">
        <w:rPr>
          <w:rFonts w:eastAsia="MS Mincho"/>
          <w:sz w:val="27"/>
          <w:szCs w:val="27"/>
        </w:rPr>
        <w:t xml:space="preserve"> разъяснены;</w:t>
      </w:r>
    </w:p>
    <w:p w:rsidR="00690F9A" w:rsidRPr="00411127" w:rsidP="00690F9A" w14:paraId="28A2EBF7" w14:textId="3AB92906">
      <w:pPr>
        <w:ind w:firstLine="708"/>
        <w:jc w:val="both"/>
        <w:rPr>
          <w:rFonts w:eastAsia="MS Mincho"/>
          <w:sz w:val="27"/>
          <w:szCs w:val="27"/>
        </w:rPr>
      </w:pPr>
      <w:r w:rsidRPr="00411127">
        <w:rPr>
          <w:rFonts w:eastAsia="MS Mincho"/>
          <w:sz w:val="27"/>
          <w:szCs w:val="27"/>
        </w:rPr>
        <w:t xml:space="preserve">- схема места административного правонарушения от </w:t>
      </w:r>
      <w:r w:rsidR="00CD5A38">
        <w:rPr>
          <w:rFonts w:eastAsia="MS Mincho"/>
          <w:sz w:val="27"/>
          <w:szCs w:val="27"/>
        </w:rPr>
        <w:t>-----</w:t>
      </w:r>
      <w:r w:rsidRPr="00411127">
        <w:rPr>
          <w:rFonts w:eastAsia="MS Mincho"/>
          <w:sz w:val="27"/>
          <w:szCs w:val="27"/>
        </w:rPr>
        <w:t xml:space="preserve">, с которой </w:t>
      </w:r>
      <w:r w:rsidRPr="00411127" w:rsidR="00411127">
        <w:rPr>
          <w:rFonts w:eastAsia="MS Mincho"/>
          <w:sz w:val="27"/>
          <w:szCs w:val="27"/>
        </w:rPr>
        <w:t>Яборов</w:t>
      </w:r>
      <w:r w:rsidRPr="00411127" w:rsidR="00411127">
        <w:rPr>
          <w:rFonts w:eastAsia="MS Mincho"/>
          <w:sz w:val="27"/>
          <w:szCs w:val="27"/>
        </w:rPr>
        <w:t xml:space="preserve"> В.В.</w:t>
      </w:r>
      <w:r w:rsidRPr="00411127">
        <w:rPr>
          <w:rFonts w:eastAsia="MS Mincho"/>
          <w:sz w:val="27"/>
          <w:szCs w:val="27"/>
        </w:rPr>
        <w:t xml:space="preserve"> ознакомлен, замечаний не имел;</w:t>
      </w:r>
    </w:p>
    <w:p w:rsidR="00690F9A" w:rsidRPr="00411127" w:rsidP="00690F9A" w14:paraId="0D433D52" w14:textId="0AA61537">
      <w:pPr>
        <w:ind w:firstLine="708"/>
        <w:jc w:val="both"/>
        <w:rPr>
          <w:rFonts w:eastAsia="MS Mincho"/>
          <w:sz w:val="27"/>
          <w:szCs w:val="27"/>
        </w:rPr>
      </w:pPr>
      <w:r w:rsidRPr="00411127">
        <w:rPr>
          <w:rFonts w:eastAsia="MS Mincho"/>
          <w:sz w:val="27"/>
          <w:szCs w:val="27"/>
        </w:rPr>
        <w:t xml:space="preserve">- рапорт ИДПС взвода № 1 роты № 2 ОБ ДПС ГИБДД УМВД России по ХМАО-Югре от </w:t>
      </w:r>
      <w:r w:rsidR="00CD5A38">
        <w:rPr>
          <w:rFonts w:eastAsia="MS Mincho"/>
          <w:sz w:val="27"/>
          <w:szCs w:val="27"/>
        </w:rPr>
        <w:t>----</w:t>
      </w:r>
      <w:r w:rsidRPr="00411127" w:rsidR="00411127">
        <w:rPr>
          <w:rFonts w:eastAsia="MS Mincho"/>
          <w:sz w:val="27"/>
          <w:szCs w:val="27"/>
        </w:rPr>
        <w:t xml:space="preserve"> </w:t>
      </w:r>
      <w:r w:rsidRPr="00411127">
        <w:rPr>
          <w:rFonts w:eastAsia="MS Mincho"/>
          <w:sz w:val="27"/>
          <w:szCs w:val="27"/>
        </w:rPr>
        <w:t>об обнаружении признаков правонарушения;</w:t>
      </w:r>
    </w:p>
    <w:p w:rsidR="00690F9A" w:rsidRPr="00411127" w:rsidP="00690F9A" w14:paraId="67943D6A" w14:textId="20C38026">
      <w:pPr>
        <w:ind w:firstLine="708"/>
        <w:jc w:val="both"/>
        <w:rPr>
          <w:rFonts w:eastAsia="MS Mincho"/>
          <w:sz w:val="27"/>
          <w:szCs w:val="27"/>
        </w:rPr>
      </w:pPr>
      <w:r w:rsidRPr="00411127">
        <w:rPr>
          <w:rFonts w:eastAsia="MS Mincho"/>
          <w:sz w:val="27"/>
          <w:szCs w:val="27"/>
        </w:rPr>
        <w:t xml:space="preserve">- проект организации дорожного движения на автомобильной дороге г. </w:t>
      </w:r>
      <w:r w:rsidR="00CD5A38">
        <w:rPr>
          <w:rFonts w:eastAsia="MS Mincho"/>
          <w:sz w:val="27"/>
          <w:szCs w:val="27"/>
        </w:rPr>
        <w:t>----</w:t>
      </w:r>
    </w:p>
    <w:p w:rsidR="00690F9A" w:rsidRPr="00411127" w:rsidP="00690F9A" w14:paraId="3D05086A" w14:textId="77777777">
      <w:pPr>
        <w:ind w:firstLine="708"/>
        <w:jc w:val="both"/>
        <w:rPr>
          <w:rFonts w:eastAsia="MS Mincho"/>
          <w:sz w:val="27"/>
          <w:szCs w:val="27"/>
        </w:rPr>
      </w:pPr>
      <w:r w:rsidRPr="00411127">
        <w:rPr>
          <w:rFonts w:eastAsia="MS Mincho"/>
          <w:sz w:val="27"/>
          <w:szCs w:val="27"/>
        </w:rPr>
        <w:t>- реестр правонарушений;</w:t>
      </w:r>
    </w:p>
    <w:p w:rsidR="00690F9A" w:rsidRPr="00411127" w:rsidP="00690F9A" w14:paraId="05209C7C" w14:textId="77777777">
      <w:pPr>
        <w:ind w:firstLine="708"/>
        <w:jc w:val="both"/>
        <w:rPr>
          <w:rFonts w:eastAsia="MS Mincho"/>
          <w:sz w:val="27"/>
          <w:szCs w:val="27"/>
        </w:rPr>
      </w:pPr>
      <w:r w:rsidRPr="00411127">
        <w:rPr>
          <w:rFonts w:eastAsia="MS Mincho"/>
          <w:sz w:val="27"/>
          <w:szCs w:val="27"/>
        </w:rPr>
        <w:t>- DVD-диск с видеозаписью движения указанного выше транспортного средства, обгона впереди движущегося транспортного средства с выездом на полосу дороги, предназначенную для встречного движения, завершение маневра в зоне действия дорожного знака 3.20 «Обгон запрещен», с пересечением горизонтальной разметки 1.1</w:t>
      </w:r>
      <w:r w:rsidRPr="00411127" w:rsidR="00411127">
        <w:rPr>
          <w:rFonts w:eastAsia="MS Mincho"/>
          <w:sz w:val="27"/>
          <w:szCs w:val="27"/>
        </w:rPr>
        <w:t>, 1.11</w:t>
      </w:r>
      <w:r w:rsidRPr="00411127">
        <w:rPr>
          <w:rFonts w:eastAsia="MS Mincho"/>
          <w:sz w:val="27"/>
          <w:szCs w:val="27"/>
        </w:rPr>
        <w:t>.</w:t>
      </w:r>
    </w:p>
    <w:p w:rsidR="00690F9A" w:rsidRPr="00411127" w:rsidP="00690F9A" w14:paraId="4F1FE995" w14:textId="77777777">
      <w:pPr>
        <w:ind w:firstLine="708"/>
        <w:jc w:val="both"/>
        <w:rPr>
          <w:rFonts w:eastAsia="MS Mincho"/>
          <w:sz w:val="27"/>
          <w:szCs w:val="27"/>
        </w:rPr>
      </w:pPr>
      <w:r w:rsidRPr="00411127">
        <w:rPr>
          <w:rFonts w:eastAsia="MS Mincho"/>
          <w:sz w:val="27"/>
          <w:szCs w:val="27"/>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690F9A" w:rsidRPr="00411127" w:rsidP="00690F9A" w14:paraId="1650DD3C" w14:textId="1479BBC4">
      <w:pPr>
        <w:ind w:firstLine="708"/>
        <w:jc w:val="both"/>
        <w:rPr>
          <w:rFonts w:eastAsia="MS Mincho"/>
          <w:sz w:val="27"/>
          <w:szCs w:val="27"/>
        </w:rPr>
      </w:pPr>
      <w:r w:rsidRPr="00411127">
        <w:rPr>
          <w:rFonts w:eastAsia="MS Mincho"/>
          <w:sz w:val="27"/>
          <w:szCs w:val="27"/>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CD5A38">
        <w:rPr>
          <w:rFonts w:eastAsia="MS Mincho"/>
          <w:sz w:val="27"/>
          <w:szCs w:val="27"/>
        </w:rPr>
        <w:t>---</w:t>
      </w:r>
      <w:r w:rsidRPr="00411127" w:rsidR="00411127">
        <w:rPr>
          <w:rFonts w:eastAsia="MS Mincho"/>
          <w:sz w:val="27"/>
          <w:szCs w:val="27"/>
        </w:rPr>
        <w:t xml:space="preserve"> в 08 часов 57 минут </w:t>
      </w:r>
      <w:r w:rsidRPr="00411127" w:rsidR="00411127">
        <w:rPr>
          <w:rFonts w:eastAsia="MS Mincho"/>
          <w:sz w:val="27"/>
          <w:szCs w:val="27"/>
        </w:rPr>
        <w:t>Яборов</w:t>
      </w:r>
      <w:r w:rsidRPr="00411127" w:rsidR="00411127">
        <w:rPr>
          <w:rFonts w:eastAsia="MS Mincho"/>
          <w:sz w:val="27"/>
          <w:szCs w:val="27"/>
        </w:rPr>
        <w:t xml:space="preserve"> В.В. на </w:t>
      </w:r>
      <w:r w:rsidR="00CD5A38">
        <w:rPr>
          <w:rFonts w:eastAsia="MS Mincho"/>
          <w:sz w:val="27"/>
          <w:szCs w:val="27"/>
        </w:rPr>
        <w:t>----</w:t>
      </w:r>
      <w:r w:rsidRPr="00411127" w:rsidR="00411127">
        <w:rPr>
          <w:rFonts w:eastAsia="MS Mincho"/>
          <w:sz w:val="27"/>
          <w:szCs w:val="27"/>
        </w:rPr>
        <w:t xml:space="preserve"> км автодороги </w:t>
      </w:r>
      <w:r w:rsidR="00CD5A38">
        <w:rPr>
          <w:rFonts w:eastAsia="MS Mincho"/>
          <w:sz w:val="27"/>
          <w:szCs w:val="27"/>
        </w:rPr>
        <w:t>------</w:t>
      </w:r>
      <w:r w:rsidRPr="00411127" w:rsidR="00411127">
        <w:rPr>
          <w:rFonts w:eastAsia="MS Mincho"/>
          <w:sz w:val="27"/>
          <w:szCs w:val="27"/>
        </w:rPr>
        <w:t xml:space="preserve"> государственный регистрационный знак </w:t>
      </w:r>
      <w:r w:rsidR="00CD5A38">
        <w:rPr>
          <w:rFonts w:eastAsia="MS Mincho"/>
          <w:sz w:val="27"/>
          <w:szCs w:val="27"/>
        </w:rPr>
        <w:t>----</w:t>
      </w:r>
      <w:r w:rsidRPr="00411127">
        <w:rPr>
          <w:rFonts w:eastAsia="MS Mincho"/>
          <w:sz w:val="27"/>
          <w:szCs w:val="27"/>
        </w:rPr>
        <w:t>, совершил обгон впереди движущегося транспортного средства с выездом на полосу дороги, предназначенную для встречного движения, завершив маневр в зоне действия дорожного знака 3.20 «Обгон запрещен», с пересечением горизонтальной разметки 1.1</w:t>
      </w:r>
      <w:r w:rsidRPr="00411127" w:rsidR="00411127">
        <w:rPr>
          <w:rFonts w:eastAsia="MS Mincho"/>
          <w:sz w:val="27"/>
          <w:szCs w:val="27"/>
        </w:rPr>
        <w:t>, 1.11</w:t>
      </w:r>
      <w:r w:rsidRPr="00411127">
        <w:rPr>
          <w:rFonts w:eastAsia="MS Mincho"/>
          <w:sz w:val="27"/>
          <w:szCs w:val="27"/>
        </w:rPr>
        <w:t>.</w:t>
      </w:r>
    </w:p>
    <w:p w:rsidR="00690F9A" w:rsidRPr="00411127" w:rsidP="00690F9A" w14:paraId="3744140C" w14:textId="77777777">
      <w:pPr>
        <w:ind w:firstLine="708"/>
        <w:jc w:val="both"/>
        <w:rPr>
          <w:rFonts w:eastAsia="MS Mincho"/>
          <w:sz w:val="27"/>
          <w:szCs w:val="27"/>
        </w:rPr>
      </w:pPr>
      <w:r w:rsidRPr="00411127">
        <w:rPr>
          <w:rFonts w:eastAsia="MS Mincho"/>
          <w:sz w:val="27"/>
          <w:szCs w:val="27"/>
        </w:rPr>
        <w:t xml:space="preserve">Таким образом, </w:t>
      </w:r>
      <w:r w:rsidRPr="00411127" w:rsidR="00411127">
        <w:rPr>
          <w:rFonts w:eastAsia="MS Mincho"/>
          <w:sz w:val="27"/>
          <w:szCs w:val="27"/>
        </w:rPr>
        <w:t>Яборов</w:t>
      </w:r>
      <w:r w:rsidRPr="00411127" w:rsidR="00411127">
        <w:rPr>
          <w:rFonts w:eastAsia="MS Mincho"/>
          <w:sz w:val="27"/>
          <w:szCs w:val="27"/>
        </w:rPr>
        <w:t xml:space="preserve"> В.В.</w:t>
      </w:r>
      <w:r w:rsidRPr="00411127">
        <w:rPr>
          <w:rFonts w:eastAsia="MS Mincho"/>
          <w:sz w:val="27"/>
          <w:szCs w:val="27"/>
        </w:rPr>
        <w:t xml:space="preserve"> совершил административное правонарушение, предусмотренное ч. 4 ст. 12.15 Кодекса РФ об административных правонарушениях - выезд в нарушение Правил дорожного движения на полосу, предназначенную для встречного движения.</w:t>
      </w:r>
    </w:p>
    <w:p w:rsidR="00690F9A" w:rsidRPr="00411127" w:rsidP="00690F9A" w14:paraId="49C1F49D" w14:textId="77777777">
      <w:pPr>
        <w:ind w:firstLine="708"/>
        <w:jc w:val="both"/>
        <w:rPr>
          <w:rFonts w:eastAsia="MS Mincho"/>
          <w:sz w:val="27"/>
          <w:szCs w:val="27"/>
        </w:rPr>
      </w:pPr>
      <w:r w:rsidRPr="00411127">
        <w:rPr>
          <w:rFonts w:eastAsia="MS Mincho"/>
          <w:sz w:val="27"/>
          <w:szCs w:val="27"/>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690F9A" w:rsidRPr="00411127" w:rsidP="00690F9A" w14:paraId="30D20639" w14:textId="77777777">
      <w:pPr>
        <w:ind w:firstLine="708"/>
        <w:jc w:val="both"/>
        <w:rPr>
          <w:rFonts w:eastAsia="MS Mincho"/>
          <w:sz w:val="27"/>
          <w:szCs w:val="27"/>
        </w:rPr>
      </w:pPr>
      <w:r w:rsidRPr="00411127">
        <w:rPr>
          <w:rFonts w:eastAsia="MS Mincho"/>
          <w:sz w:val="27"/>
          <w:szCs w:val="27"/>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690F9A" w:rsidRPr="00411127" w:rsidP="00690F9A" w14:paraId="044594B9" w14:textId="77777777">
      <w:pPr>
        <w:ind w:firstLine="708"/>
        <w:jc w:val="both"/>
        <w:rPr>
          <w:rFonts w:eastAsia="MS Mincho"/>
          <w:sz w:val="27"/>
          <w:szCs w:val="27"/>
        </w:rPr>
      </w:pPr>
      <w:r w:rsidRPr="00411127">
        <w:rPr>
          <w:rFonts w:eastAsia="MS Mincho"/>
          <w:sz w:val="27"/>
          <w:szCs w:val="27"/>
        </w:rPr>
        <w:t>Обстоятельством, смягчающим административную ответственность, в соответствии со ст. 4.2 КоАП РФ, является признание вины.</w:t>
      </w:r>
    </w:p>
    <w:p w:rsidR="00690F9A" w:rsidRPr="00411127" w:rsidP="00690F9A" w14:paraId="7C6732C7" w14:textId="77777777">
      <w:pPr>
        <w:ind w:firstLine="708"/>
        <w:jc w:val="both"/>
        <w:rPr>
          <w:rFonts w:eastAsia="MS Mincho"/>
          <w:sz w:val="27"/>
          <w:szCs w:val="27"/>
        </w:rPr>
      </w:pPr>
      <w:r w:rsidRPr="00411127">
        <w:rPr>
          <w:rFonts w:eastAsia="MS Mincho"/>
          <w:sz w:val="27"/>
          <w:szCs w:val="27"/>
        </w:rPr>
        <w:t>Обстоятельств, отягчающих административную ответственность, в соответствии со ст. 4.3 КоАП РФ, не установлено.</w:t>
      </w:r>
    </w:p>
    <w:p w:rsidR="00690F9A" w:rsidRPr="00411127" w:rsidP="00690F9A" w14:paraId="1E13F7A1" w14:textId="77777777">
      <w:pPr>
        <w:ind w:firstLine="708"/>
        <w:jc w:val="both"/>
        <w:rPr>
          <w:rFonts w:eastAsia="MS Mincho"/>
          <w:sz w:val="27"/>
          <w:szCs w:val="27"/>
        </w:rPr>
      </w:pPr>
      <w:r w:rsidRPr="00411127">
        <w:rPr>
          <w:rFonts w:eastAsia="MS Mincho"/>
          <w:sz w:val="27"/>
          <w:szCs w:val="27"/>
        </w:rPr>
        <w:t xml:space="preserve">Учитывая характер совершенного административного правонарушения, личность виновного, его имущественное положение, наличие смягчающего и отсутствие 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 </w:t>
      </w:r>
      <w:r w:rsidRPr="00411127" w:rsidR="00411127">
        <w:rPr>
          <w:rFonts w:eastAsia="MS Mincho"/>
          <w:sz w:val="27"/>
          <w:szCs w:val="27"/>
        </w:rPr>
        <w:t>Яборову</w:t>
      </w:r>
      <w:r w:rsidRPr="00411127" w:rsidR="00411127">
        <w:rPr>
          <w:rFonts w:eastAsia="MS Mincho"/>
          <w:sz w:val="27"/>
          <w:szCs w:val="27"/>
        </w:rPr>
        <w:t xml:space="preserve"> В.В.</w:t>
      </w:r>
      <w:r w:rsidRPr="00411127">
        <w:rPr>
          <w:rFonts w:eastAsia="MS Mincho"/>
          <w:sz w:val="27"/>
          <w:szCs w:val="27"/>
        </w:rPr>
        <w:t xml:space="preserve"> наказание в виде административного штрафа.</w:t>
      </w:r>
    </w:p>
    <w:p w:rsidR="00690F9A" w:rsidRPr="00411127" w:rsidP="00690F9A" w14:paraId="7F0F8E5C" w14:textId="77777777">
      <w:pPr>
        <w:ind w:firstLine="708"/>
        <w:jc w:val="both"/>
        <w:rPr>
          <w:rFonts w:eastAsia="MS Mincho"/>
          <w:sz w:val="27"/>
          <w:szCs w:val="27"/>
        </w:rPr>
      </w:pPr>
      <w:r w:rsidRPr="00411127">
        <w:rPr>
          <w:rFonts w:eastAsia="MS Mincho"/>
          <w:sz w:val="27"/>
          <w:szCs w:val="27"/>
        </w:rPr>
        <w:t>Руководствуясь ст. ст. 29.9 – 29.11. Кодекса РФ об административных правонарушениях, мировой судья</w:t>
      </w:r>
    </w:p>
    <w:p w:rsidR="00690F9A" w:rsidRPr="00411127" w:rsidP="00690F9A" w14:paraId="12D56C71" w14:textId="77777777">
      <w:pPr>
        <w:ind w:firstLine="708"/>
        <w:jc w:val="both"/>
        <w:rPr>
          <w:rFonts w:eastAsia="MS Mincho"/>
          <w:sz w:val="27"/>
          <w:szCs w:val="27"/>
        </w:rPr>
      </w:pPr>
    </w:p>
    <w:p w:rsidR="00690F9A" w:rsidRPr="00411127" w:rsidP="00690F9A" w14:paraId="20ADD8D6" w14:textId="77777777">
      <w:pPr>
        <w:ind w:firstLine="708"/>
        <w:jc w:val="center"/>
        <w:rPr>
          <w:rFonts w:eastAsia="MS Mincho"/>
          <w:b/>
          <w:sz w:val="27"/>
          <w:szCs w:val="27"/>
        </w:rPr>
      </w:pPr>
      <w:r w:rsidRPr="00411127">
        <w:rPr>
          <w:rFonts w:eastAsia="MS Mincho"/>
          <w:b/>
          <w:sz w:val="27"/>
          <w:szCs w:val="27"/>
        </w:rPr>
        <w:t>ПОСТАНОВИЛ:</w:t>
      </w:r>
    </w:p>
    <w:p w:rsidR="00690F9A" w:rsidRPr="00411127" w:rsidP="00690F9A" w14:paraId="48643C8B" w14:textId="77777777">
      <w:pPr>
        <w:ind w:firstLine="708"/>
        <w:jc w:val="both"/>
        <w:rPr>
          <w:rFonts w:eastAsia="MS Mincho"/>
          <w:sz w:val="27"/>
          <w:szCs w:val="27"/>
        </w:rPr>
      </w:pPr>
    </w:p>
    <w:p w:rsidR="00690F9A" w:rsidRPr="00411127" w:rsidP="00690F9A" w14:paraId="4873802E" w14:textId="77777777">
      <w:pPr>
        <w:ind w:firstLine="708"/>
        <w:jc w:val="both"/>
        <w:rPr>
          <w:rFonts w:eastAsia="MS Mincho"/>
          <w:sz w:val="27"/>
          <w:szCs w:val="27"/>
        </w:rPr>
      </w:pPr>
      <w:r w:rsidRPr="00411127">
        <w:rPr>
          <w:rFonts w:eastAsia="MS Mincho"/>
          <w:sz w:val="27"/>
          <w:szCs w:val="27"/>
        </w:rPr>
        <w:t>Признать</w:t>
      </w:r>
      <w:r w:rsidRPr="00411127">
        <w:rPr>
          <w:sz w:val="27"/>
          <w:szCs w:val="27"/>
        </w:rPr>
        <w:t xml:space="preserve"> </w:t>
      </w:r>
      <w:r w:rsidRPr="00411127" w:rsidR="00411127">
        <w:rPr>
          <w:sz w:val="27"/>
          <w:szCs w:val="27"/>
        </w:rPr>
        <w:t>Яборова</w:t>
      </w:r>
      <w:r w:rsidRPr="00411127" w:rsidR="00411127">
        <w:rPr>
          <w:sz w:val="27"/>
          <w:szCs w:val="27"/>
        </w:rPr>
        <w:t xml:space="preserve"> Владимира Витальевича</w:t>
      </w:r>
      <w:r w:rsidRPr="00411127">
        <w:rPr>
          <w:sz w:val="27"/>
          <w:szCs w:val="27"/>
        </w:rPr>
        <w:t xml:space="preserve"> </w:t>
      </w:r>
      <w:r w:rsidRPr="00411127">
        <w:rPr>
          <w:rFonts w:eastAsia="MS Mincho"/>
          <w:sz w:val="27"/>
          <w:szCs w:val="27"/>
        </w:rPr>
        <w:t xml:space="preserve">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7 500 (семи тысяч пятисот) рублей. </w:t>
      </w:r>
    </w:p>
    <w:p w:rsidR="00690F9A" w:rsidRPr="00411127" w:rsidP="00690F9A" w14:paraId="12093CD4" w14:textId="77777777">
      <w:pPr>
        <w:ind w:firstLine="708"/>
        <w:jc w:val="both"/>
        <w:rPr>
          <w:rFonts w:eastAsia="MS Mincho"/>
          <w:sz w:val="27"/>
          <w:szCs w:val="27"/>
        </w:rPr>
      </w:pPr>
      <w:r w:rsidRPr="00411127">
        <w:rPr>
          <w:rFonts w:eastAsia="MS Mincho"/>
          <w:sz w:val="27"/>
          <w:szCs w:val="27"/>
        </w:rPr>
        <w:t xml:space="preserve">Административный штраф подлежит перечислению на счет: </w:t>
      </w:r>
    </w:p>
    <w:p w:rsidR="00690F9A" w:rsidRPr="00411127" w:rsidP="00690F9A" w14:paraId="076F5BDF" w14:textId="77777777">
      <w:pPr>
        <w:ind w:firstLine="708"/>
        <w:jc w:val="both"/>
        <w:rPr>
          <w:rFonts w:eastAsia="MS Mincho"/>
          <w:sz w:val="27"/>
          <w:szCs w:val="27"/>
        </w:rPr>
      </w:pPr>
      <w:r w:rsidRPr="00411127">
        <w:rPr>
          <w:rFonts w:eastAsia="MS Mincho"/>
          <w:sz w:val="27"/>
          <w:szCs w:val="27"/>
        </w:rPr>
        <w:t>УФК по Ханты-Мансийскому автономному округу – Югре (УМВД России по ХМАО-Югре);</w:t>
      </w:r>
    </w:p>
    <w:p w:rsidR="00690F9A" w:rsidRPr="00411127" w:rsidP="00690F9A" w14:paraId="56243F18" w14:textId="77777777">
      <w:pPr>
        <w:ind w:firstLine="708"/>
        <w:jc w:val="both"/>
        <w:rPr>
          <w:rFonts w:eastAsia="MS Mincho"/>
          <w:sz w:val="27"/>
          <w:szCs w:val="27"/>
        </w:rPr>
      </w:pPr>
      <w:r w:rsidRPr="00411127">
        <w:rPr>
          <w:rFonts w:eastAsia="MS Mincho"/>
          <w:sz w:val="27"/>
          <w:szCs w:val="27"/>
        </w:rPr>
        <w:t>КПП: 860101001;</w:t>
      </w:r>
    </w:p>
    <w:p w:rsidR="00690F9A" w:rsidRPr="00411127" w:rsidP="00690F9A" w14:paraId="479567B1" w14:textId="77777777">
      <w:pPr>
        <w:ind w:firstLine="708"/>
        <w:jc w:val="both"/>
        <w:rPr>
          <w:rFonts w:eastAsia="MS Mincho"/>
          <w:sz w:val="27"/>
          <w:szCs w:val="27"/>
        </w:rPr>
      </w:pPr>
      <w:r w:rsidRPr="00411127">
        <w:rPr>
          <w:rFonts w:eastAsia="MS Mincho"/>
          <w:sz w:val="27"/>
          <w:szCs w:val="27"/>
        </w:rPr>
        <w:t>ИНН 8601010390;</w:t>
      </w:r>
    </w:p>
    <w:p w:rsidR="00690F9A" w:rsidRPr="00411127" w:rsidP="00690F9A" w14:paraId="49B7C153" w14:textId="77777777">
      <w:pPr>
        <w:ind w:firstLine="708"/>
        <w:jc w:val="both"/>
        <w:rPr>
          <w:rFonts w:eastAsia="MS Mincho"/>
          <w:sz w:val="27"/>
          <w:szCs w:val="27"/>
        </w:rPr>
      </w:pPr>
      <w:r w:rsidRPr="00411127">
        <w:rPr>
          <w:rFonts w:eastAsia="MS Mincho"/>
          <w:sz w:val="27"/>
          <w:szCs w:val="27"/>
        </w:rPr>
        <w:t>ОКТМО: 71871000;</w:t>
      </w:r>
    </w:p>
    <w:p w:rsidR="00690F9A" w:rsidRPr="00411127" w:rsidP="00690F9A" w14:paraId="298066B1" w14:textId="77777777">
      <w:pPr>
        <w:ind w:firstLine="708"/>
        <w:jc w:val="both"/>
        <w:rPr>
          <w:rFonts w:eastAsia="MS Mincho"/>
          <w:sz w:val="27"/>
          <w:szCs w:val="27"/>
        </w:rPr>
      </w:pPr>
      <w:r w:rsidRPr="00411127">
        <w:rPr>
          <w:rFonts w:eastAsia="MS Mincho"/>
          <w:sz w:val="27"/>
          <w:szCs w:val="27"/>
        </w:rPr>
        <w:t>КБК: 18811601123010001140;</w:t>
      </w:r>
    </w:p>
    <w:p w:rsidR="00690F9A" w:rsidRPr="00411127" w:rsidP="00690F9A" w14:paraId="3DF07077" w14:textId="77777777">
      <w:pPr>
        <w:ind w:firstLine="708"/>
        <w:jc w:val="both"/>
        <w:rPr>
          <w:rFonts w:eastAsia="MS Mincho"/>
          <w:sz w:val="27"/>
          <w:szCs w:val="27"/>
        </w:rPr>
      </w:pPr>
      <w:r w:rsidRPr="00411127">
        <w:rPr>
          <w:rFonts w:eastAsia="MS Mincho"/>
          <w:sz w:val="27"/>
          <w:szCs w:val="27"/>
        </w:rPr>
        <w:t>Номер счета получателя: 03100643000000018700 в ОКЦ № 8 УГУ Банка России//УФК по Ханты-Мансийскому автономному округу – Югре г. Ханты-Мансийск;</w:t>
      </w:r>
    </w:p>
    <w:p w:rsidR="00690F9A" w:rsidRPr="00411127" w:rsidP="00690F9A" w14:paraId="4C1748BE" w14:textId="77777777">
      <w:pPr>
        <w:ind w:firstLine="708"/>
        <w:jc w:val="both"/>
        <w:rPr>
          <w:rFonts w:eastAsia="MS Mincho"/>
          <w:sz w:val="27"/>
          <w:szCs w:val="27"/>
        </w:rPr>
      </w:pPr>
      <w:r w:rsidRPr="00411127">
        <w:rPr>
          <w:rFonts w:eastAsia="MS Mincho"/>
          <w:sz w:val="27"/>
          <w:szCs w:val="27"/>
        </w:rPr>
        <w:t>БИК: 007162163;</w:t>
      </w:r>
    </w:p>
    <w:p w:rsidR="00690F9A" w:rsidRPr="00411127" w:rsidP="00690F9A" w14:paraId="344E6DC0" w14:textId="77777777">
      <w:pPr>
        <w:ind w:firstLine="708"/>
        <w:jc w:val="both"/>
        <w:rPr>
          <w:rFonts w:eastAsia="MS Mincho"/>
          <w:sz w:val="27"/>
          <w:szCs w:val="27"/>
        </w:rPr>
      </w:pPr>
      <w:r w:rsidRPr="00411127">
        <w:rPr>
          <w:rFonts w:eastAsia="MS Mincho"/>
          <w:sz w:val="27"/>
          <w:szCs w:val="27"/>
        </w:rPr>
        <w:t>Кор/счет</w:t>
      </w:r>
      <w:r w:rsidRPr="00411127">
        <w:rPr>
          <w:rFonts w:eastAsia="MS Mincho"/>
          <w:sz w:val="27"/>
          <w:szCs w:val="27"/>
        </w:rPr>
        <w:t>: 40102810245370000007;</w:t>
      </w:r>
    </w:p>
    <w:p w:rsidR="00690F9A" w:rsidRPr="00411127" w:rsidP="00690F9A" w14:paraId="3FD53897" w14:textId="2A78C51F">
      <w:pPr>
        <w:ind w:firstLine="708"/>
        <w:jc w:val="both"/>
        <w:rPr>
          <w:rFonts w:eastAsia="MS Mincho"/>
          <w:sz w:val="27"/>
          <w:szCs w:val="27"/>
        </w:rPr>
      </w:pPr>
      <w:r w:rsidRPr="00411127">
        <w:rPr>
          <w:rFonts w:eastAsia="MS Mincho"/>
          <w:sz w:val="27"/>
          <w:szCs w:val="27"/>
        </w:rPr>
        <w:t xml:space="preserve">УИН: </w:t>
      </w:r>
      <w:r w:rsidR="00CD5A38">
        <w:rPr>
          <w:sz w:val="27"/>
          <w:szCs w:val="27"/>
        </w:rPr>
        <w:t>-----</w:t>
      </w:r>
    </w:p>
    <w:p w:rsidR="00690F9A" w:rsidRPr="00411127" w:rsidP="00690F9A" w14:paraId="71E8CA86" w14:textId="77777777">
      <w:pPr>
        <w:ind w:firstLine="708"/>
        <w:jc w:val="both"/>
        <w:rPr>
          <w:rFonts w:eastAsia="MS Mincho"/>
          <w:sz w:val="27"/>
          <w:szCs w:val="27"/>
        </w:rPr>
      </w:pPr>
      <w:r w:rsidRPr="00411127">
        <w:rPr>
          <w:rFonts w:eastAsia="MS Mincho"/>
          <w:sz w:val="27"/>
          <w:szCs w:val="27"/>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690F9A" w:rsidRPr="00411127" w:rsidP="00690F9A" w14:paraId="0AAE7670" w14:textId="77777777">
      <w:pPr>
        <w:ind w:firstLine="708"/>
        <w:jc w:val="both"/>
        <w:rPr>
          <w:rFonts w:eastAsia="MS Mincho"/>
          <w:sz w:val="27"/>
          <w:szCs w:val="27"/>
        </w:rPr>
      </w:pPr>
      <w:r w:rsidRPr="00411127">
        <w:rPr>
          <w:rFonts w:eastAsia="MS Mincho"/>
          <w:sz w:val="27"/>
          <w:szCs w:val="27"/>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690F9A" w:rsidRPr="00411127" w:rsidP="00690F9A" w14:paraId="62024E9F" w14:textId="77777777">
      <w:pPr>
        <w:ind w:firstLine="708"/>
        <w:jc w:val="both"/>
        <w:rPr>
          <w:rFonts w:eastAsia="MS Mincho"/>
          <w:sz w:val="27"/>
          <w:szCs w:val="27"/>
        </w:rPr>
      </w:pPr>
      <w:r w:rsidRPr="00411127">
        <w:rPr>
          <w:rFonts w:eastAsia="MS Mincho"/>
          <w:sz w:val="27"/>
          <w:szCs w:val="27"/>
        </w:rPr>
        <w:t xml:space="preserve">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w:t>
      </w:r>
      <w:r w:rsidRPr="00411127">
        <w:rPr>
          <w:rFonts w:eastAsia="MS Mincho"/>
          <w:sz w:val="27"/>
          <w:szCs w:val="27"/>
        </w:rPr>
        <w:t>административного штрафа</w:t>
      </w:r>
      <w:r w:rsidRPr="00411127">
        <w:rPr>
          <w:rFonts w:eastAsia="MS Mincho"/>
          <w:sz w:val="27"/>
          <w:szCs w:val="27"/>
        </w:rPr>
        <w:t xml:space="preserve">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w:t>
      </w:r>
      <w:r w:rsidRPr="00411127">
        <w:rPr>
          <w:rFonts w:eastAsia="MS Mincho"/>
          <w:sz w:val="27"/>
          <w:szCs w:val="27"/>
        </w:rPr>
        <w:t>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690F9A" w:rsidRPr="00411127" w:rsidP="00690F9A" w14:paraId="0D8F22D9" w14:textId="77777777">
      <w:pPr>
        <w:ind w:firstLine="708"/>
        <w:jc w:val="both"/>
        <w:rPr>
          <w:rFonts w:eastAsia="MS Mincho"/>
          <w:sz w:val="27"/>
          <w:szCs w:val="27"/>
        </w:rPr>
      </w:pPr>
      <w:r w:rsidRPr="00411127">
        <w:rPr>
          <w:rFonts w:eastAsia="MS Mincho"/>
          <w:sz w:val="27"/>
          <w:szCs w:val="27"/>
        </w:rPr>
        <w:t xml:space="preserve">Постановление может быть обжаловано в течение десяти дней со дня вручения или получения копии постановления в </w:t>
      </w:r>
      <w:r w:rsidRPr="00411127">
        <w:rPr>
          <w:rFonts w:eastAsia="MS Mincho"/>
          <w:sz w:val="27"/>
          <w:szCs w:val="27"/>
        </w:rPr>
        <w:t>Пыть-Яхский</w:t>
      </w:r>
      <w:r w:rsidRPr="00411127">
        <w:rPr>
          <w:rFonts w:eastAsia="MS Mincho"/>
          <w:sz w:val="27"/>
          <w:szCs w:val="27"/>
        </w:rPr>
        <w:t xml:space="preserve"> городской суд Ханты-Мансийского автономного округа-Югры.</w:t>
      </w:r>
    </w:p>
    <w:p w:rsidR="00411127" w:rsidRPr="00411127" w:rsidP="00690F9A" w14:paraId="4738A6B0" w14:textId="77777777">
      <w:pPr>
        <w:ind w:firstLine="708"/>
        <w:jc w:val="both"/>
        <w:rPr>
          <w:rFonts w:eastAsia="MS Mincho"/>
          <w:sz w:val="27"/>
          <w:szCs w:val="27"/>
        </w:rPr>
      </w:pPr>
    </w:p>
    <w:p w:rsidR="00690F9A" w:rsidRPr="00411127" w:rsidP="00690F9A" w14:paraId="635F8F31" w14:textId="762EFF64">
      <w:pPr>
        <w:jc w:val="both"/>
        <w:rPr>
          <w:rFonts w:eastAsia="MS Mincho"/>
          <w:sz w:val="27"/>
          <w:szCs w:val="27"/>
        </w:rPr>
      </w:pPr>
      <w:r w:rsidRPr="00411127">
        <w:rPr>
          <w:rFonts w:eastAsia="MS Mincho"/>
          <w:sz w:val="27"/>
          <w:szCs w:val="27"/>
        </w:rPr>
        <w:t>Мировой судья</w:t>
      </w:r>
      <w:r w:rsidRPr="00411127">
        <w:rPr>
          <w:rFonts w:eastAsia="MS Mincho"/>
          <w:sz w:val="27"/>
          <w:szCs w:val="27"/>
        </w:rPr>
        <w:tab/>
      </w:r>
      <w:r w:rsidRPr="00411127">
        <w:rPr>
          <w:rFonts w:eastAsia="MS Mincho"/>
          <w:sz w:val="27"/>
          <w:szCs w:val="27"/>
        </w:rPr>
        <w:tab/>
      </w:r>
      <w:r w:rsidRPr="00411127">
        <w:rPr>
          <w:rFonts w:eastAsia="MS Mincho"/>
          <w:sz w:val="27"/>
          <w:szCs w:val="27"/>
        </w:rPr>
        <w:tab/>
      </w:r>
      <w:r w:rsidRPr="00411127">
        <w:rPr>
          <w:rFonts w:eastAsia="MS Mincho"/>
          <w:sz w:val="27"/>
          <w:szCs w:val="27"/>
        </w:rPr>
        <w:tab/>
      </w:r>
      <w:r w:rsidRPr="00411127">
        <w:rPr>
          <w:rFonts w:eastAsia="MS Mincho"/>
          <w:sz w:val="27"/>
          <w:szCs w:val="27"/>
        </w:rPr>
        <w:tab/>
        <w:t xml:space="preserve"> </w:t>
      </w:r>
      <w:r w:rsidRPr="00411127">
        <w:rPr>
          <w:rFonts w:eastAsia="MS Mincho"/>
          <w:sz w:val="27"/>
          <w:szCs w:val="27"/>
        </w:rPr>
        <w:tab/>
        <w:t xml:space="preserve">                  Е.И. Костарева</w:t>
      </w:r>
    </w:p>
    <w:p w:rsidR="00690F9A" w:rsidRPr="00411127" w:rsidP="00690F9A" w14:paraId="64054229" w14:textId="77777777">
      <w:pPr>
        <w:jc w:val="both"/>
        <w:rPr>
          <w:rFonts w:eastAsia="MS Mincho"/>
          <w:sz w:val="27"/>
          <w:szCs w:val="27"/>
        </w:rPr>
      </w:pPr>
    </w:p>
    <w:p w:rsidR="00690F9A" w:rsidRPr="00411127" w:rsidP="00690F9A" w14:paraId="6CA65E8F" w14:textId="77777777">
      <w:pPr>
        <w:rPr>
          <w:sz w:val="27"/>
          <w:szCs w:val="27"/>
        </w:rPr>
      </w:pPr>
    </w:p>
    <w:p w:rsidR="00690F9A" w:rsidRPr="00411127" w:rsidP="00690F9A" w14:paraId="458682B1" w14:textId="77777777">
      <w:pPr>
        <w:rPr>
          <w:sz w:val="27"/>
          <w:szCs w:val="27"/>
        </w:rPr>
      </w:pPr>
    </w:p>
    <w:p w:rsidR="00ED0A79" w:rsidRPr="00411127" w:rsidP="00E70851" w14:paraId="5450AC1F" w14:textId="77777777">
      <w:pPr>
        <w:rPr>
          <w:sz w:val="27"/>
          <w:szCs w:val="27"/>
        </w:rPr>
      </w:pPr>
    </w:p>
    <w:sectPr w:rsidSect="00B07E61">
      <w:headerReference w:type="even" r:id="rId4"/>
      <w:headerReference w:type="default" r:id="rId5"/>
      <w:footerReference w:type="even" r:id="rId6"/>
      <w:footerReference w:type="default" r:id="rId7"/>
      <w:headerReference w:type="first" r:id="rId8"/>
      <w:footerReference w:type="first" r:id="rI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056FF12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1131E40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5A7F7CF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7586211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
    <w:tblGrid>
      <w:gridCol w:w="2850"/>
      <w:gridCol w:w="1603"/>
    </w:tblGrid>
    <w:tr w14:paraId="27ED5D9D" w14:textId="77777777" w:rsidTr="007432DE">
      <w:tblPrEx>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Ex>
      <w:trPr>
        <w:trHeight w:hRule="exact" w:val="57"/>
      </w:trPr>
      <w:tc>
        <w:tcPr>
          <w:tcW w:w="689" w:type="dxa"/>
          <w:shd w:val="clear" w:color="auto" w:fill="auto"/>
        </w:tcPr>
        <w:p w:rsidR="00402F8D" w:rsidRPr="007432DE" w14:paraId="32CD1CFA" w14:textId="77777777">
          <w:pPr>
            <w:pStyle w:val="Header"/>
            <w:rPr>
              <w:color w:val="FFFFFF"/>
            </w:rPr>
          </w:pPr>
          <w:r>
            <w:rPr>
              <w:color w:val="FFFFFF"/>
            </w:rPr>
            <w:t>http://192.168.51.211/xlp1/</w:t>
          </w:r>
        </w:p>
      </w:tc>
      <w:tc>
        <w:tcPr>
          <w:tcW w:w="693" w:type="dxa"/>
          <w:shd w:val="clear" w:color="auto" w:fill="auto"/>
        </w:tcPr>
        <w:p w:rsidR="00402F8D" w:rsidRPr="00690F9A" w14:paraId="01DD7565" w14:textId="77777777">
          <w:pPr>
            <w:pStyle w:val="Header"/>
            <w:rPr>
              <w:color w:val="FFFFFF"/>
              <w:lang w:val="en-US"/>
            </w:rPr>
          </w:pPr>
          <w:r>
            <w:rPr>
              <w:color w:val="FFFFFF"/>
              <w:lang w:val="en-US"/>
            </w:rPr>
            <w:t>069de058-4b46-44a4-a14f-4ad8a3864cc7</w:t>
          </w:r>
        </w:p>
      </w:tc>
    </w:tr>
  </w:tbl>
  <w:p w:rsidR="00402F8D" w:rsidRPr="00690F9A" w14:paraId="582D132C" w14:textId="77777777">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60B4EC9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B5"/>
    <w:rsid w:val="0000156B"/>
    <w:rsid w:val="00016639"/>
    <w:rsid w:val="000247D4"/>
    <w:rsid w:val="00030CD7"/>
    <w:rsid w:val="00086672"/>
    <w:rsid w:val="000944D5"/>
    <w:rsid w:val="00097A34"/>
    <w:rsid w:val="000A11D0"/>
    <w:rsid w:val="000A28AC"/>
    <w:rsid w:val="000A3457"/>
    <w:rsid w:val="000A47B1"/>
    <w:rsid w:val="000D241C"/>
    <w:rsid w:val="000E664B"/>
    <w:rsid w:val="000F0916"/>
    <w:rsid w:val="000F7989"/>
    <w:rsid w:val="00113DC6"/>
    <w:rsid w:val="00153A2B"/>
    <w:rsid w:val="00166B61"/>
    <w:rsid w:val="00172840"/>
    <w:rsid w:val="00197FCE"/>
    <w:rsid w:val="001A5FA9"/>
    <w:rsid w:val="00207961"/>
    <w:rsid w:val="00241631"/>
    <w:rsid w:val="002470BE"/>
    <w:rsid w:val="0025772E"/>
    <w:rsid w:val="00275812"/>
    <w:rsid w:val="002A212B"/>
    <w:rsid w:val="002A71E9"/>
    <w:rsid w:val="002D07E6"/>
    <w:rsid w:val="002D356D"/>
    <w:rsid w:val="002F6E8A"/>
    <w:rsid w:val="00323AA9"/>
    <w:rsid w:val="00370417"/>
    <w:rsid w:val="003C6B41"/>
    <w:rsid w:val="003D11CD"/>
    <w:rsid w:val="003D1EE0"/>
    <w:rsid w:val="00402F8D"/>
    <w:rsid w:val="00411127"/>
    <w:rsid w:val="00431E00"/>
    <w:rsid w:val="004422E9"/>
    <w:rsid w:val="004511E2"/>
    <w:rsid w:val="00476AC4"/>
    <w:rsid w:val="00486F65"/>
    <w:rsid w:val="004B0163"/>
    <w:rsid w:val="004D3325"/>
    <w:rsid w:val="004D6DE2"/>
    <w:rsid w:val="00514404"/>
    <w:rsid w:val="00516B54"/>
    <w:rsid w:val="00530A06"/>
    <w:rsid w:val="00532F94"/>
    <w:rsid w:val="0054461C"/>
    <w:rsid w:val="0056788F"/>
    <w:rsid w:val="00584FE2"/>
    <w:rsid w:val="0058668D"/>
    <w:rsid w:val="005920B0"/>
    <w:rsid w:val="005946B8"/>
    <w:rsid w:val="005D63B8"/>
    <w:rsid w:val="006058F4"/>
    <w:rsid w:val="00614EA6"/>
    <w:rsid w:val="00631F8D"/>
    <w:rsid w:val="006331E3"/>
    <w:rsid w:val="00651F68"/>
    <w:rsid w:val="00690F9A"/>
    <w:rsid w:val="006A2FD4"/>
    <w:rsid w:val="006B368C"/>
    <w:rsid w:val="006F220C"/>
    <w:rsid w:val="0071240F"/>
    <w:rsid w:val="00717EEC"/>
    <w:rsid w:val="007432DE"/>
    <w:rsid w:val="00754B91"/>
    <w:rsid w:val="007570F5"/>
    <w:rsid w:val="00780C43"/>
    <w:rsid w:val="00781C06"/>
    <w:rsid w:val="00791B89"/>
    <w:rsid w:val="007B04CD"/>
    <w:rsid w:val="007D1A54"/>
    <w:rsid w:val="00806A04"/>
    <w:rsid w:val="00813526"/>
    <w:rsid w:val="008147F5"/>
    <w:rsid w:val="008243CE"/>
    <w:rsid w:val="0084582B"/>
    <w:rsid w:val="008516B9"/>
    <w:rsid w:val="00886785"/>
    <w:rsid w:val="00890CB3"/>
    <w:rsid w:val="0089211F"/>
    <w:rsid w:val="0089393A"/>
    <w:rsid w:val="00893DDF"/>
    <w:rsid w:val="008A33C7"/>
    <w:rsid w:val="008C3C91"/>
    <w:rsid w:val="008C4527"/>
    <w:rsid w:val="008C6DEF"/>
    <w:rsid w:val="008D4A2B"/>
    <w:rsid w:val="008E65A9"/>
    <w:rsid w:val="009047C6"/>
    <w:rsid w:val="00930202"/>
    <w:rsid w:val="00941DDE"/>
    <w:rsid w:val="00950EBC"/>
    <w:rsid w:val="009C5616"/>
    <w:rsid w:val="00A01710"/>
    <w:rsid w:val="00A502B5"/>
    <w:rsid w:val="00A91075"/>
    <w:rsid w:val="00AC0378"/>
    <w:rsid w:val="00AC4626"/>
    <w:rsid w:val="00AF2AFA"/>
    <w:rsid w:val="00B07E61"/>
    <w:rsid w:val="00B24373"/>
    <w:rsid w:val="00B3272A"/>
    <w:rsid w:val="00B46D85"/>
    <w:rsid w:val="00B83CE2"/>
    <w:rsid w:val="00B921AF"/>
    <w:rsid w:val="00BC2E59"/>
    <w:rsid w:val="00BD3407"/>
    <w:rsid w:val="00C056A0"/>
    <w:rsid w:val="00C1157C"/>
    <w:rsid w:val="00C34040"/>
    <w:rsid w:val="00C75973"/>
    <w:rsid w:val="00CB3181"/>
    <w:rsid w:val="00CD5A38"/>
    <w:rsid w:val="00CF0A9B"/>
    <w:rsid w:val="00D05236"/>
    <w:rsid w:val="00D17F2B"/>
    <w:rsid w:val="00D64649"/>
    <w:rsid w:val="00D65F02"/>
    <w:rsid w:val="00DE01F2"/>
    <w:rsid w:val="00DE768E"/>
    <w:rsid w:val="00DF199D"/>
    <w:rsid w:val="00E12323"/>
    <w:rsid w:val="00E34E9E"/>
    <w:rsid w:val="00E40710"/>
    <w:rsid w:val="00E70851"/>
    <w:rsid w:val="00E94601"/>
    <w:rsid w:val="00EA2E1B"/>
    <w:rsid w:val="00ED0A79"/>
    <w:rsid w:val="00EE432C"/>
    <w:rsid w:val="00EE4E30"/>
    <w:rsid w:val="00F56402"/>
    <w:rsid w:val="00F64260"/>
    <w:rsid w:val="00F82286"/>
    <w:rsid w:val="00F95152"/>
    <w:rsid w:val="00FA34FD"/>
    <w:rsid w:val="00FF1A4B"/>
    <w:rsid w:val="00FF2B5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939119CB-B3BE-4074-81EE-54F086277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qFormat/>
    <w:rsid w:val="00C056A0"/>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sid w:val="004422E9"/>
    <w:rPr>
      <w:sz w:val="16"/>
      <w:szCs w:val="16"/>
    </w:rPr>
  </w:style>
  <w:style w:type="paragraph" w:styleId="CommentText">
    <w:name w:val="annotation text"/>
    <w:basedOn w:val="Normal"/>
    <w:semiHidden/>
    <w:rsid w:val="004422E9"/>
    <w:rPr>
      <w:sz w:val="20"/>
      <w:szCs w:val="20"/>
    </w:rPr>
  </w:style>
  <w:style w:type="paragraph" w:styleId="CommentSubject">
    <w:name w:val="annotation subject"/>
    <w:basedOn w:val="CommentText"/>
    <w:next w:val="CommentText"/>
    <w:semiHidden/>
    <w:rsid w:val="004422E9"/>
    <w:rPr>
      <w:b/>
      <w:bCs/>
    </w:rPr>
  </w:style>
  <w:style w:type="paragraph" w:styleId="BalloonText">
    <w:name w:val="Balloon Text"/>
    <w:basedOn w:val="Normal"/>
    <w:semiHidden/>
    <w:rsid w:val="004422E9"/>
    <w:rPr>
      <w:rFonts w:ascii="Tahoma" w:hAnsi="Tahoma" w:cs="Tahoma"/>
      <w:sz w:val="16"/>
      <w:szCs w:val="16"/>
    </w:rPr>
  </w:style>
  <w:style w:type="paragraph" w:styleId="Header">
    <w:name w:val="header"/>
    <w:basedOn w:val="Normal"/>
    <w:rsid w:val="00D65F02"/>
    <w:pPr>
      <w:tabs>
        <w:tab w:val="center" w:pos="4677"/>
        <w:tab w:val="right" w:pos="9355"/>
      </w:tabs>
    </w:pPr>
  </w:style>
  <w:style w:type="paragraph" w:styleId="Footer">
    <w:name w:val="footer"/>
    <w:basedOn w:val="Normal"/>
    <w:rsid w:val="00D65F02"/>
    <w:pPr>
      <w:tabs>
        <w:tab w:val="center" w:pos="4677"/>
        <w:tab w:val="right" w:pos="9355"/>
      </w:tabs>
    </w:pPr>
  </w:style>
  <w:style w:type="table" w:styleId="TableGrid">
    <w:name w:val="Table Grid"/>
    <w:basedOn w:val="TableNormal"/>
    <w:rsid w:val="00D65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